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1C" w:rsidRDefault="0007031C" w:rsidP="0007031C">
      <w:pPr>
        <w:tabs>
          <w:tab w:val="left" w:pos="28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INSTRUKCJA DLA WYKONAWCY</w:t>
      </w:r>
    </w:p>
    <w:p w:rsidR="0007031C" w:rsidRDefault="0007031C" w:rsidP="00675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7736">
        <w:rPr>
          <w:rFonts w:ascii="Times New Roman" w:eastAsia="Times New Roman" w:hAnsi="Times New Roman" w:cs="Times New Roman"/>
          <w:lang w:eastAsia="ar-SA"/>
        </w:rPr>
        <w:t xml:space="preserve">Zgodnie z Uchwałą nr </w:t>
      </w:r>
      <w:r w:rsidR="00E10792">
        <w:rPr>
          <w:rFonts w:ascii="Times New Roman" w:eastAsia="Times New Roman" w:hAnsi="Times New Roman" w:cs="Times New Roman"/>
          <w:lang w:eastAsia="ar-SA"/>
        </w:rPr>
        <w:t>925 z dnia 20.11.2018</w:t>
      </w:r>
      <w:r w:rsidRPr="00E47736">
        <w:rPr>
          <w:rFonts w:ascii="Times New Roman" w:eastAsia="Times New Roman" w:hAnsi="Times New Roman" w:cs="Times New Roman"/>
          <w:lang w:eastAsia="ar-SA"/>
        </w:rPr>
        <w:t>r. Zarządu PKP Polskie Linie Kolejowe S.A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07031C" w:rsidRPr="00E47736" w:rsidRDefault="00675CBB" w:rsidP="00675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(z </w:t>
      </w:r>
      <w:r w:rsidR="0007031C" w:rsidRPr="00E47736">
        <w:rPr>
          <w:rFonts w:ascii="Times New Roman" w:eastAsia="Times New Roman" w:hAnsi="Times New Roman" w:cs="Times New Roman"/>
          <w:lang w:eastAsia="ar-SA"/>
        </w:rPr>
        <w:t>późniejszym</w:t>
      </w:r>
      <w:r w:rsidR="00E10792">
        <w:rPr>
          <w:rFonts w:ascii="Times New Roman" w:eastAsia="Times New Roman" w:hAnsi="Times New Roman" w:cs="Times New Roman"/>
          <w:lang w:eastAsia="ar-SA"/>
        </w:rPr>
        <w:t>i zmianami) w sprawie wprowadzenia Instrukcji</w:t>
      </w:r>
      <w:r w:rsidR="00E10792" w:rsidRPr="00E47736">
        <w:rPr>
          <w:rFonts w:ascii="Times New Roman" w:eastAsia="Times New Roman" w:hAnsi="Times New Roman" w:cs="Times New Roman"/>
          <w:lang w:eastAsia="ar-SA"/>
        </w:rPr>
        <w:t xml:space="preserve"> </w:t>
      </w:r>
      <w:r w:rsidR="00E10792">
        <w:rPr>
          <w:rFonts w:ascii="Times New Roman" w:eastAsia="Times New Roman" w:hAnsi="Times New Roman" w:cs="Times New Roman"/>
          <w:lang w:eastAsia="ar-SA"/>
        </w:rPr>
        <w:t>„</w:t>
      </w:r>
      <w:r w:rsidR="00E10792" w:rsidRPr="00E47736">
        <w:rPr>
          <w:rFonts w:ascii="Times New Roman" w:eastAsia="Times New Roman" w:hAnsi="Times New Roman" w:cs="Times New Roman"/>
          <w:lang w:eastAsia="ar-SA"/>
        </w:rPr>
        <w:t>Zasady</w:t>
      </w:r>
      <w:r w:rsidR="0007031C" w:rsidRPr="00E47736">
        <w:rPr>
          <w:rFonts w:ascii="Times New Roman" w:eastAsia="Times New Roman" w:hAnsi="Times New Roman" w:cs="Times New Roman"/>
          <w:lang w:eastAsia="ar-SA"/>
        </w:rPr>
        <w:t xml:space="preserve"> wstępu </w:t>
      </w:r>
      <w:r w:rsidR="0007031C">
        <w:rPr>
          <w:rFonts w:ascii="Times New Roman" w:eastAsia="Times New Roman" w:hAnsi="Times New Roman" w:cs="Times New Roman"/>
          <w:lang w:eastAsia="ar-SA"/>
        </w:rPr>
        <w:br/>
      </w:r>
      <w:r w:rsidR="0007031C" w:rsidRPr="00E47736">
        <w:rPr>
          <w:rFonts w:ascii="Times New Roman" w:eastAsia="Times New Roman" w:hAnsi="Times New Roman" w:cs="Times New Roman"/>
          <w:lang w:eastAsia="ar-SA"/>
        </w:rPr>
        <w:t>na obszar kolejowy zarządzany przez PKP Polskie Linie Kolejowe S.A.Id-21”,</w:t>
      </w:r>
    </w:p>
    <w:p w:rsidR="0007031C" w:rsidRPr="00571207" w:rsidRDefault="0007031C" w:rsidP="00675C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u w:val="single"/>
          <w:lang w:eastAsia="ar-SA"/>
        </w:rPr>
        <w:t>p</w:t>
      </w:r>
      <w:r w:rsidRPr="00571207">
        <w:rPr>
          <w:rFonts w:ascii="Times New Roman" w:eastAsia="Times New Roman" w:hAnsi="Times New Roman" w:cs="Times New Roman"/>
          <w:u w:val="single"/>
          <w:lang w:eastAsia="ar-SA"/>
        </w:rPr>
        <w:t xml:space="preserve">rzed przystąpieniem do prac WYKONAWCA zobowiązany jest uzyskać zezwolenie na prawo wstępu na </w:t>
      </w:r>
      <w:r w:rsidR="00477E01">
        <w:rPr>
          <w:rFonts w:ascii="Times New Roman" w:eastAsia="Times New Roman" w:hAnsi="Times New Roman" w:cs="Times New Roman"/>
          <w:u w:val="single"/>
          <w:lang w:eastAsia="ar-SA"/>
        </w:rPr>
        <w:t xml:space="preserve"> obszar kolejowy </w:t>
      </w:r>
      <w:r w:rsidRPr="00571207">
        <w:rPr>
          <w:rFonts w:ascii="Times New Roman" w:eastAsia="Times New Roman" w:hAnsi="Times New Roman" w:cs="Times New Roman"/>
          <w:u w:val="single"/>
          <w:lang w:eastAsia="ar-SA"/>
        </w:rPr>
        <w:t>:</w:t>
      </w:r>
    </w:p>
    <w:p w:rsidR="0007031C" w:rsidRPr="00571207" w:rsidRDefault="0007031C" w:rsidP="000703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</w:p>
    <w:p w:rsidR="0007031C" w:rsidRPr="00571207" w:rsidRDefault="0007031C" w:rsidP="0007031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  <w:r w:rsidRPr="00571207">
        <w:rPr>
          <w:rFonts w:ascii="Times New Roman" w:eastAsia="Times New Roman" w:hAnsi="Times New Roman" w:cs="Times New Roman"/>
          <w:b/>
          <w:lang w:eastAsia="ar-SA"/>
        </w:rPr>
        <w:t xml:space="preserve">PKP Polskie Linie Kolejowe S.A. </w:t>
      </w:r>
    </w:p>
    <w:p w:rsidR="0007031C" w:rsidRPr="00571207" w:rsidRDefault="0007031C" w:rsidP="0007031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  <w:r w:rsidRPr="00571207">
        <w:rPr>
          <w:rFonts w:ascii="Times New Roman" w:eastAsia="Times New Roman" w:hAnsi="Times New Roman" w:cs="Times New Roman"/>
          <w:b/>
          <w:lang w:eastAsia="ar-SA"/>
        </w:rPr>
        <w:t>Komenda Rejonowa Straży Ochrony Kolei</w:t>
      </w:r>
    </w:p>
    <w:p w:rsidR="0007031C" w:rsidRPr="00571207" w:rsidRDefault="0007031C" w:rsidP="0007031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  <w:r w:rsidRPr="00571207">
        <w:rPr>
          <w:rFonts w:ascii="Times New Roman" w:eastAsia="Times New Roman" w:hAnsi="Times New Roman" w:cs="Times New Roman"/>
          <w:b/>
          <w:lang w:eastAsia="ar-SA"/>
        </w:rPr>
        <w:t>ul. Dworcowa 32</w:t>
      </w:r>
    </w:p>
    <w:p w:rsidR="0007031C" w:rsidRPr="00571207" w:rsidRDefault="0007031C" w:rsidP="0007031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  <w:r w:rsidRPr="00571207">
        <w:rPr>
          <w:rFonts w:ascii="Times New Roman" w:eastAsia="Times New Roman" w:hAnsi="Times New Roman" w:cs="Times New Roman"/>
          <w:b/>
          <w:lang w:eastAsia="ar-SA"/>
        </w:rPr>
        <w:t>69-019 Zielona Góra</w:t>
      </w:r>
    </w:p>
    <w:p w:rsidR="0007031C" w:rsidRDefault="0007031C" w:rsidP="0007031C"/>
    <w:p w:rsidR="0007031C" w:rsidRDefault="0007031C" w:rsidP="0007031C">
      <w:pPr>
        <w:tabs>
          <w:tab w:val="left" w:pos="2880"/>
        </w:tabs>
        <w:jc w:val="center"/>
        <w:rPr>
          <w:rFonts w:ascii="Arial" w:hAnsi="Arial" w:cs="Arial"/>
          <w:b/>
        </w:rPr>
      </w:pPr>
      <w:r w:rsidRPr="00F2692A">
        <w:rPr>
          <w:rFonts w:ascii="Arial" w:hAnsi="Arial" w:cs="Arial"/>
          <w:b/>
        </w:rPr>
        <w:t>WNIOSEK</w:t>
      </w:r>
    </w:p>
    <w:p w:rsidR="0007031C" w:rsidRDefault="0007031C" w:rsidP="0007031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</w:t>
      </w:r>
      <w:r w:rsidR="00477E01">
        <w:rPr>
          <w:rFonts w:ascii="Arial" w:hAnsi="Arial" w:cs="Arial"/>
          <w:i/>
        </w:rPr>
        <w:t xml:space="preserve"> wydanie </w:t>
      </w:r>
      <w:r w:rsidRPr="00F2692A">
        <w:rPr>
          <w:rFonts w:ascii="Arial" w:hAnsi="Arial" w:cs="Arial"/>
          <w:i/>
        </w:rPr>
        <w:t xml:space="preserve"> dokumentu uprawniającego do wstępu na obszar kolejowy  zarz</w:t>
      </w:r>
      <w:bookmarkStart w:id="0" w:name="_GoBack"/>
      <w:bookmarkEnd w:id="0"/>
      <w:r w:rsidRPr="00F2692A">
        <w:rPr>
          <w:rFonts w:ascii="Arial" w:hAnsi="Arial" w:cs="Arial"/>
          <w:i/>
        </w:rPr>
        <w:t>ądzany przez PKP Polskie Linie Kolejowe S.A.</w:t>
      </w:r>
    </w:p>
    <w:p w:rsidR="0007031C" w:rsidRPr="00F2692A" w:rsidRDefault="00477E01" w:rsidP="000703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Proszę o wydanie </w:t>
      </w:r>
      <w:r w:rsidR="0007031C">
        <w:rPr>
          <w:rFonts w:ascii="Arial" w:hAnsi="Arial" w:cs="Arial"/>
        </w:rPr>
        <w:t xml:space="preserve"> dokumentu uprawniającego do wstępu na obszar kolejowy  </w:t>
      </w:r>
      <w:r w:rsidR="0007031C" w:rsidRPr="00F2692A">
        <w:rPr>
          <w:rFonts w:ascii="Arial" w:hAnsi="Arial" w:cs="Arial"/>
        </w:rPr>
        <w:t>zarządzany przez PKP Polskie Linie Kolejowe S.A.</w:t>
      </w:r>
      <w:r>
        <w:rPr>
          <w:rFonts w:ascii="Arial" w:hAnsi="Arial" w:cs="Arial"/>
        </w:rPr>
        <w:t xml:space="preserve"> w obrębie :</w:t>
      </w:r>
    </w:p>
    <w:p w:rsidR="0007031C" w:rsidRDefault="0007031C" w:rsidP="000703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………………………………………………………………………………………………,</w:t>
      </w:r>
    </w:p>
    <w:p w:rsidR="0007031C" w:rsidRDefault="0007031C" w:rsidP="0007031C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</w:t>
      </w:r>
      <w:r w:rsidRPr="00175125">
        <w:rPr>
          <w:rFonts w:ascii="Arial" w:hAnsi="Arial" w:cs="Arial"/>
          <w:i/>
          <w:sz w:val="20"/>
          <w:szCs w:val="20"/>
        </w:rPr>
        <w:t>określić dok</w:t>
      </w:r>
      <w:r>
        <w:rPr>
          <w:rFonts w:ascii="Arial" w:hAnsi="Arial" w:cs="Arial"/>
          <w:i/>
          <w:sz w:val="20"/>
          <w:szCs w:val="20"/>
        </w:rPr>
        <w:t>ładnie obszar/</w:t>
      </w:r>
    </w:p>
    <w:p w:rsidR="0007031C" w:rsidRDefault="0007031C" w:rsidP="0007031C">
      <w:pPr>
        <w:rPr>
          <w:rFonts w:ascii="Arial" w:hAnsi="Arial" w:cs="Arial"/>
          <w:sz w:val="20"/>
          <w:szCs w:val="20"/>
        </w:rPr>
      </w:pPr>
    </w:p>
    <w:p w:rsidR="0007031C" w:rsidRDefault="00477E01" w:rsidP="00477E01">
      <w:pPr>
        <w:spacing w:after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w  celu………………………………………………………………………………………</w:t>
      </w:r>
      <w:r w:rsidR="0007031C">
        <w:rPr>
          <w:rFonts w:ascii="Arial" w:hAnsi="Arial" w:cs="Arial"/>
        </w:rPr>
        <w:t xml:space="preserve">   </w:t>
      </w:r>
    </w:p>
    <w:p w:rsidR="0007031C" w:rsidRDefault="0007031C" w:rsidP="0007031C">
      <w:pPr>
        <w:rPr>
          <w:rFonts w:ascii="Arial" w:hAnsi="Arial" w:cs="Arial"/>
          <w:sz w:val="18"/>
          <w:szCs w:val="18"/>
        </w:rPr>
      </w:pPr>
    </w:p>
    <w:p w:rsidR="00477E01" w:rsidRDefault="0007031C" w:rsidP="00477E01">
      <w:pPr>
        <w:rPr>
          <w:rFonts w:ascii="Arial" w:hAnsi="Arial" w:cs="Arial"/>
        </w:rPr>
      </w:pPr>
      <w:r w:rsidRPr="00175125">
        <w:rPr>
          <w:rFonts w:ascii="Arial" w:hAnsi="Arial" w:cs="Arial"/>
        </w:rPr>
        <w:t xml:space="preserve">w terminie </w:t>
      </w:r>
      <w:r w:rsidR="00477E01">
        <w:rPr>
          <w:rFonts w:ascii="Arial" w:hAnsi="Arial" w:cs="Arial"/>
        </w:rPr>
        <w:t>……………………………………………………………………………………</w:t>
      </w:r>
    </w:p>
    <w:p w:rsidR="0007031C" w:rsidRDefault="0007031C" w:rsidP="0007031C">
      <w:pPr>
        <w:rPr>
          <w:rFonts w:ascii="Arial" w:hAnsi="Arial" w:cs="Arial"/>
        </w:rPr>
      </w:pPr>
      <w:r>
        <w:rPr>
          <w:rFonts w:ascii="Arial" w:hAnsi="Arial" w:cs="Arial"/>
        </w:rPr>
        <w:t>zgodnie z wykazem stanowiącym załącznik nr 1 do niniejszego wniosku .</w:t>
      </w:r>
    </w:p>
    <w:p w:rsidR="0007031C" w:rsidRDefault="0007031C" w:rsidP="0007031C">
      <w:pPr>
        <w:rPr>
          <w:rFonts w:ascii="Arial" w:hAnsi="Arial" w:cs="Arial"/>
          <w:b/>
        </w:rPr>
      </w:pPr>
      <w:r w:rsidRPr="00175125">
        <w:rPr>
          <w:rFonts w:ascii="Arial" w:hAnsi="Arial" w:cs="Arial"/>
          <w:b/>
        </w:rPr>
        <w:t>Proszę o wystawienie faktury na:</w:t>
      </w:r>
    </w:p>
    <w:p w:rsidR="0007031C" w:rsidRDefault="0007031C" w:rsidP="0007031C">
      <w:pPr>
        <w:rPr>
          <w:rFonts w:ascii="Arial" w:hAnsi="Arial" w:cs="Arial"/>
        </w:rPr>
      </w:pPr>
      <w:r w:rsidRPr="00175125">
        <w:rPr>
          <w:rFonts w:ascii="Arial" w:hAnsi="Arial" w:cs="Arial"/>
        </w:rPr>
        <w:t>Nazwa</w:t>
      </w:r>
      <w:r>
        <w:rPr>
          <w:rFonts w:ascii="Arial" w:hAnsi="Arial" w:cs="Arial"/>
        </w:rPr>
        <w:t>:……………………………………………………</w:t>
      </w:r>
    </w:p>
    <w:p w:rsidR="0007031C" w:rsidRDefault="0007031C" w:rsidP="0007031C">
      <w:pPr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Adres:……………………………………………………..</w:t>
      </w:r>
    </w:p>
    <w:p w:rsidR="0007031C" w:rsidRDefault="0007031C" w:rsidP="0007031C">
      <w:pPr>
        <w:rPr>
          <w:rFonts w:ascii="Arial" w:hAnsi="Arial" w:cs="Arial"/>
        </w:rPr>
      </w:pPr>
      <w:r>
        <w:rPr>
          <w:rFonts w:ascii="Arial" w:hAnsi="Arial" w:cs="Arial"/>
        </w:rPr>
        <w:t>NIP:………………………………………………………..</w:t>
      </w:r>
    </w:p>
    <w:p w:rsidR="0007031C" w:rsidRDefault="00477E01" w:rsidP="0007031C">
      <w:pPr>
        <w:rPr>
          <w:rFonts w:ascii="Arial" w:hAnsi="Arial" w:cs="Arial"/>
        </w:rPr>
      </w:pPr>
      <w:r w:rsidRPr="00477E01">
        <w:rPr>
          <w:rFonts w:ascii="Arial" w:hAnsi="Arial" w:cs="Arial"/>
          <w:u w:val="single"/>
        </w:rPr>
        <w:t>Osoba do kontaktu</w:t>
      </w:r>
      <w:r>
        <w:rPr>
          <w:rFonts w:ascii="Arial" w:hAnsi="Arial" w:cs="Arial"/>
        </w:rPr>
        <w:t>:</w:t>
      </w:r>
    </w:p>
    <w:p w:rsidR="00477E01" w:rsidRDefault="00477E01" w:rsidP="0007031C">
      <w:pPr>
        <w:rPr>
          <w:rFonts w:ascii="Arial" w:hAnsi="Arial" w:cs="Arial"/>
        </w:rPr>
      </w:pPr>
      <w:r>
        <w:rPr>
          <w:rFonts w:ascii="Arial" w:hAnsi="Arial" w:cs="Arial"/>
        </w:rPr>
        <w:t>- imię i nazwisko:</w:t>
      </w:r>
    </w:p>
    <w:p w:rsidR="00477E01" w:rsidRDefault="00477E01" w:rsidP="0007031C">
      <w:pPr>
        <w:rPr>
          <w:rFonts w:ascii="Arial" w:hAnsi="Arial" w:cs="Arial"/>
        </w:rPr>
      </w:pPr>
      <w:r>
        <w:rPr>
          <w:rFonts w:ascii="Arial" w:hAnsi="Arial" w:cs="Arial"/>
        </w:rPr>
        <w:t>-nr tel.:</w:t>
      </w:r>
    </w:p>
    <w:p w:rsidR="00477E01" w:rsidRDefault="00477E01" w:rsidP="0007031C">
      <w:pPr>
        <w:rPr>
          <w:rFonts w:ascii="Arial" w:hAnsi="Arial" w:cs="Arial"/>
        </w:rPr>
      </w:pPr>
      <w:r>
        <w:rPr>
          <w:rFonts w:ascii="Arial" w:hAnsi="Arial" w:cs="Arial"/>
        </w:rPr>
        <w:t>-e-mail:</w:t>
      </w:r>
    </w:p>
    <w:p w:rsidR="00477E01" w:rsidRPr="00175125" w:rsidRDefault="00477E01" w:rsidP="00477E01">
      <w:pPr>
        <w:tabs>
          <w:tab w:val="left" w:pos="557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………………………………….</w:t>
      </w:r>
    </w:p>
    <w:p w:rsidR="0007031C" w:rsidRPr="00477E01" w:rsidRDefault="00477E01" w:rsidP="00477E01">
      <w:pPr>
        <w:tabs>
          <w:tab w:val="left" w:pos="5923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 w:rsidRPr="00477E01">
        <w:rPr>
          <w:rFonts w:ascii="Arial" w:hAnsi="Arial" w:cs="Arial"/>
          <w:i/>
          <w:sz w:val="18"/>
          <w:szCs w:val="18"/>
        </w:rPr>
        <w:t xml:space="preserve">Podpis i pieczęć </w:t>
      </w:r>
    </w:p>
    <w:p w:rsidR="0007031C" w:rsidRDefault="0007031C" w:rsidP="0007031C">
      <w:pPr>
        <w:rPr>
          <w:rFonts w:ascii="Arial" w:hAnsi="Arial" w:cs="Arial"/>
        </w:rPr>
      </w:pPr>
    </w:p>
    <w:p w:rsidR="0007031C" w:rsidRDefault="0007031C" w:rsidP="0007031C">
      <w:pPr>
        <w:tabs>
          <w:tab w:val="left" w:pos="615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7031C" w:rsidRDefault="0007031C" w:rsidP="0007031C">
      <w:pPr>
        <w:tabs>
          <w:tab w:val="left" w:pos="6915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  <w:t>/</w:t>
      </w:r>
      <w:r w:rsidRPr="00175125">
        <w:rPr>
          <w:rFonts w:ascii="Arial" w:hAnsi="Arial" w:cs="Arial"/>
          <w:i/>
          <w:sz w:val="18"/>
          <w:szCs w:val="18"/>
        </w:rPr>
        <w:t>pieczęć i podpis/</w:t>
      </w:r>
    </w:p>
    <w:p w:rsidR="0007031C" w:rsidRPr="0089453E" w:rsidRDefault="0007031C" w:rsidP="0007031C">
      <w:pPr>
        <w:tabs>
          <w:tab w:val="left" w:pos="2520"/>
        </w:tabs>
        <w:jc w:val="center"/>
        <w:rPr>
          <w:rFonts w:ascii="Arial" w:hAnsi="Arial" w:cs="Arial"/>
          <w:b/>
        </w:rPr>
      </w:pPr>
      <w:r w:rsidRPr="0089453E">
        <w:rPr>
          <w:rFonts w:ascii="Arial" w:hAnsi="Arial" w:cs="Arial"/>
          <w:b/>
        </w:rPr>
        <w:lastRenderedPageBreak/>
        <w:t>Oświadczenie</w:t>
      </w:r>
    </w:p>
    <w:p w:rsidR="00477E01" w:rsidRPr="00D712BE" w:rsidRDefault="00477E01" w:rsidP="00D712BE">
      <w:pPr>
        <w:tabs>
          <w:tab w:val="left" w:pos="6915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712BE">
        <w:rPr>
          <w:rFonts w:ascii="Arial" w:hAnsi="Arial" w:cs="Arial"/>
          <w:sz w:val="20"/>
          <w:szCs w:val="20"/>
        </w:rPr>
        <w:t>1.</w:t>
      </w:r>
      <w:r w:rsidR="0007031C" w:rsidRPr="00D712BE">
        <w:rPr>
          <w:rFonts w:ascii="Arial" w:hAnsi="Arial" w:cs="Arial"/>
          <w:sz w:val="20"/>
          <w:szCs w:val="20"/>
        </w:rPr>
        <w:t>Oświadczam, że pracownicy ,dla których ma być wydany dokument uprawniający są poinformowani o zagrożeniach dla bezpieczeństwa i zdrowia podczas wykonywania prac na obszarze kolejowym</w:t>
      </w:r>
      <w:r w:rsidRPr="00D712BE">
        <w:rPr>
          <w:rFonts w:ascii="Arial" w:hAnsi="Arial" w:cs="Arial"/>
          <w:sz w:val="20"/>
          <w:szCs w:val="20"/>
        </w:rPr>
        <w:t>.</w:t>
      </w:r>
      <w:r w:rsidR="0007031C" w:rsidRPr="00D712BE">
        <w:rPr>
          <w:rFonts w:ascii="Arial" w:hAnsi="Arial" w:cs="Arial"/>
          <w:sz w:val="20"/>
          <w:szCs w:val="20"/>
        </w:rPr>
        <w:t xml:space="preserve"> </w:t>
      </w:r>
    </w:p>
    <w:p w:rsidR="006F7666" w:rsidRDefault="006F7666" w:rsidP="0007031C">
      <w:pPr>
        <w:tabs>
          <w:tab w:val="left" w:pos="6915"/>
        </w:tabs>
        <w:jc w:val="both"/>
        <w:rPr>
          <w:rFonts w:ascii="Arial" w:hAnsi="Arial" w:cs="Arial"/>
          <w:sz w:val="20"/>
          <w:szCs w:val="20"/>
        </w:rPr>
      </w:pPr>
    </w:p>
    <w:p w:rsidR="0007031C" w:rsidRPr="00D712BE" w:rsidRDefault="00477E01" w:rsidP="0007031C">
      <w:pPr>
        <w:tabs>
          <w:tab w:val="left" w:pos="6915"/>
        </w:tabs>
        <w:jc w:val="both"/>
        <w:rPr>
          <w:rFonts w:ascii="Arial" w:hAnsi="Arial" w:cs="Arial"/>
          <w:sz w:val="20"/>
          <w:szCs w:val="20"/>
        </w:rPr>
      </w:pPr>
      <w:r w:rsidRPr="00D712BE">
        <w:rPr>
          <w:rFonts w:ascii="Arial" w:hAnsi="Arial" w:cs="Arial"/>
          <w:sz w:val="20"/>
          <w:szCs w:val="20"/>
        </w:rPr>
        <w:t xml:space="preserve">2. Oświadczam, że pracownicy, dla których ma być wydany dokument uprawniający , podczas przebywania na obszarze kolejowym będą wyposażeni w środki ochrony indywidualnej określone w Rozporządzaniu Ministra Pracy i Polityki Socjalnej z dnia </w:t>
      </w:r>
      <w:r w:rsidRPr="00D712BE">
        <w:rPr>
          <w:rFonts w:ascii="Arial" w:hAnsi="Arial" w:cs="Arial"/>
          <w:sz w:val="20"/>
          <w:szCs w:val="20"/>
        </w:rPr>
        <w:br/>
        <w:t xml:space="preserve">26 września 1997r. w sprawie ogólnych przepisów bezpieczeństwa i higieny pracy </w:t>
      </w:r>
      <w:r w:rsidRPr="00D712BE">
        <w:rPr>
          <w:rFonts w:ascii="Arial" w:hAnsi="Arial" w:cs="Arial"/>
          <w:sz w:val="20"/>
          <w:szCs w:val="20"/>
        </w:rPr>
        <w:br/>
        <w:t xml:space="preserve">(Dz.U z 2003. Nr 169, poz.1650 z późn. zm.)  </w:t>
      </w:r>
    </w:p>
    <w:p w:rsidR="0007031C" w:rsidRDefault="00477E01" w:rsidP="00D712BE">
      <w:pPr>
        <w:tabs>
          <w:tab w:val="left" w:pos="6915"/>
        </w:tabs>
        <w:spacing w:after="0"/>
        <w:jc w:val="both"/>
        <w:rPr>
          <w:rFonts w:ascii="Arial" w:hAnsi="Arial" w:cs="Arial"/>
        </w:rPr>
      </w:pPr>
      <w:r w:rsidRPr="00D712BE">
        <w:rPr>
          <w:rFonts w:ascii="Arial" w:hAnsi="Arial" w:cs="Arial"/>
          <w:sz w:val="20"/>
          <w:szCs w:val="20"/>
        </w:rPr>
        <w:t>3.Oświadczam</w:t>
      </w:r>
      <w:r w:rsidR="0007031C" w:rsidRPr="00D712BE">
        <w:rPr>
          <w:rFonts w:ascii="Arial" w:hAnsi="Arial" w:cs="Arial"/>
          <w:sz w:val="20"/>
          <w:szCs w:val="20"/>
        </w:rPr>
        <w:t xml:space="preserve">, że pracownicy, dla których ma być wydany dokument uprawniający </w:t>
      </w:r>
      <w:r w:rsidRPr="00D712BE">
        <w:rPr>
          <w:rFonts w:ascii="Arial" w:hAnsi="Arial" w:cs="Arial"/>
          <w:sz w:val="20"/>
          <w:szCs w:val="20"/>
        </w:rPr>
        <w:t>do wstępu na obszar kolejowy</w:t>
      </w:r>
      <w:r>
        <w:rPr>
          <w:rFonts w:ascii="Arial" w:hAnsi="Arial" w:cs="Arial"/>
        </w:rPr>
        <w:t xml:space="preserve"> zarządzany przez PKP Polskie S.A zostali poinformowali</w:t>
      </w:r>
      <w:r w:rsidR="009318C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zgodnie z poni</w:t>
      </w:r>
      <w:r w:rsidR="009318C5">
        <w:rPr>
          <w:rFonts w:ascii="Arial" w:hAnsi="Arial" w:cs="Arial"/>
        </w:rPr>
        <w:t>ższą treścią:</w:t>
      </w:r>
    </w:p>
    <w:p w:rsidR="006F7666" w:rsidRDefault="006F7666" w:rsidP="00D712BE">
      <w:pPr>
        <w:tabs>
          <w:tab w:val="left" w:pos="6915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9318C5" w:rsidRDefault="009318C5" w:rsidP="00D712BE">
      <w:pPr>
        <w:tabs>
          <w:tab w:val="left" w:pos="6915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323668">
        <w:rPr>
          <w:rFonts w:ascii="Arial" w:hAnsi="Arial" w:cs="Arial"/>
          <w:i/>
          <w:sz w:val="20"/>
          <w:szCs w:val="20"/>
        </w:rPr>
        <w:t xml:space="preserve">PKP Polskie Linie Kolejowe S.A. działając na mocy art.14 Rozporządzenia Parlamentu Europejskiego i Rady (UE)2016/679 z dnia 27 kwietnia 2016r. w sprawie ochrony osób fizycznych w związku z przetwarzaniem danych osobowych  i w sprawie swobodnego przepływu takich danych oraz uchylenie dyrektywy 95/46/WE(ogólne </w:t>
      </w:r>
      <w:r w:rsidR="00323668" w:rsidRPr="00323668">
        <w:rPr>
          <w:rFonts w:ascii="Arial" w:hAnsi="Arial" w:cs="Arial"/>
          <w:i/>
          <w:sz w:val="20"/>
          <w:szCs w:val="20"/>
        </w:rPr>
        <w:t>rozporządzenie</w:t>
      </w:r>
      <w:r w:rsidRPr="00323668">
        <w:rPr>
          <w:rFonts w:ascii="Arial" w:hAnsi="Arial" w:cs="Arial"/>
          <w:i/>
          <w:sz w:val="20"/>
          <w:szCs w:val="20"/>
        </w:rPr>
        <w:t xml:space="preserve"> ochronie danych)(Dz.</w:t>
      </w:r>
      <w:r w:rsidR="00323668" w:rsidRPr="00323668">
        <w:rPr>
          <w:rFonts w:ascii="Arial" w:hAnsi="Arial" w:cs="Arial"/>
          <w:i/>
          <w:sz w:val="20"/>
          <w:szCs w:val="20"/>
        </w:rPr>
        <w:t xml:space="preserve"> </w:t>
      </w:r>
      <w:r w:rsidRPr="00323668">
        <w:rPr>
          <w:rFonts w:ascii="Arial" w:hAnsi="Arial" w:cs="Arial"/>
          <w:i/>
          <w:sz w:val="20"/>
          <w:szCs w:val="20"/>
        </w:rPr>
        <w:t>Urz. UE L</w:t>
      </w:r>
      <w:r w:rsidR="00323668" w:rsidRPr="00323668">
        <w:rPr>
          <w:rFonts w:ascii="Arial" w:hAnsi="Arial" w:cs="Arial"/>
          <w:i/>
          <w:sz w:val="20"/>
          <w:szCs w:val="20"/>
        </w:rPr>
        <w:t xml:space="preserve"> 119 z 2016r., str.1-88), zwanego dalej RODO , informuje osoby uzyskujący dokument uprawniający do wstępu na obszar kolejowy ,że:</w:t>
      </w:r>
    </w:p>
    <w:p w:rsidR="00323668" w:rsidRPr="00323668" w:rsidRDefault="00323668" w:rsidP="00323668">
      <w:pPr>
        <w:pStyle w:val="Akapitzlist"/>
        <w:numPr>
          <w:ilvl w:val="0"/>
          <w:numId w:val="6"/>
        </w:numPr>
        <w:rPr>
          <w:rFonts w:ascii="Arial" w:hAnsi="Arial" w:cs="Arial"/>
          <w:i/>
          <w:sz w:val="18"/>
          <w:szCs w:val="18"/>
        </w:rPr>
      </w:pPr>
      <w:r w:rsidRPr="00323668">
        <w:rPr>
          <w:rFonts w:ascii="Arial" w:hAnsi="Arial" w:cs="Arial"/>
          <w:i/>
          <w:sz w:val="18"/>
          <w:szCs w:val="18"/>
        </w:rPr>
        <w:t>Administratorem Danych Osobowych jest PKP Polskie Linie Kolejowe Spółka Akcyjna, zwana dalej Spółką, z siedzibą pod adresem: 03-734, Warszawa, ul. Targowa 74;</w:t>
      </w:r>
    </w:p>
    <w:p w:rsidR="00323668" w:rsidRPr="00323668" w:rsidRDefault="00323668" w:rsidP="00323668">
      <w:pPr>
        <w:pStyle w:val="Akapitzlist"/>
        <w:numPr>
          <w:ilvl w:val="0"/>
          <w:numId w:val="6"/>
        </w:numPr>
        <w:rPr>
          <w:rFonts w:ascii="Arial" w:hAnsi="Arial" w:cs="Arial"/>
          <w:i/>
          <w:sz w:val="18"/>
          <w:szCs w:val="18"/>
        </w:rPr>
      </w:pPr>
      <w:r w:rsidRPr="00323668">
        <w:rPr>
          <w:rFonts w:ascii="Arial" w:hAnsi="Arial" w:cs="Arial"/>
          <w:i/>
          <w:sz w:val="18"/>
          <w:szCs w:val="18"/>
        </w:rPr>
        <w:t>w Spółce funkcjonuje adres e-mail: iod.plk@plk-sa.pl Inspektora Ochrony Danych w PKP Polskie Linie Kolejowe S.A., udostępniony osobom, których dane osobowe są przetwarzane przez Spółkę;</w:t>
      </w:r>
    </w:p>
    <w:p w:rsidR="0007031C" w:rsidRDefault="00323668" w:rsidP="00D712BE">
      <w:pPr>
        <w:pStyle w:val="Akapitzlist"/>
        <w:numPr>
          <w:ilvl w:val="0"/>
          <w:numId w:val="6"/>
        </w:numPr>
        <w:spacing w:after="0"/>
        <w:ind w:left="641" w:hanging="357"/>
        <w:rPr>
          <w:rFonts w:ascii="Arial" w:hAnsi="Arial" w:cs="Arial"/>
          <w:i/>
          <w:sz w:val="18"/>
          <w:szCs w:val="18"/>
        </w:rPr>
      </w:pPr>
      <w:r w:rsidRPr="00323668">
        <w:rPr>
          <w:rFonts w:ascii="Arial" w:hAnsi="Arial" w:cs="Arial"/>
          <w:i/>
          <w:sz w:val="18"/>
          <w:szCs w:val="18"/>
        </w:rPr>
        <w:t>dane osobowe będą przetwarzane</w:t>
      </w:r>
      <w:r>
        <w:rPr>
          <w:rFonts w:ascii="Arial" w:hAnsi="Arial" w:cs="Arial"/>
          <w:i/>
          <w:sz w:val="18"/>
          <w:szCs w:val="18"/>
        </w:rPr>
        <w:t xml:space="preserve"> na podstawie art. 6 ust. 1 lit. c)</w:t>
      </w:r>
      <w:r w:rsidRPr="00323668">
        <w:rPr>
          <w:rFonts w:ascii="Arial" w:hAnsi="Arial" w:cs="Arial"/>
          <w:i/>
          <w:sz w:val="18"/>
          <w:szCs w:val="18"/>
        </w:rPr>
        <w:t>RODO,</w:t>
      </w:r>
      <w:r>
        <w:rPr>
          <w:rFonts w:ascii="Arial" w:hAnsi="Arial" w:cs="Arial"/>
          <w:i/>
          <w:sz w:val="18"/>
          <w:szCs w:val="18"/>
        </w:rPr>
        <w:t xml:space="preserve"> w związku z ustawą o transporcie kolejowym z dnia 28 marca 2003r.,(Dz.U.2017.2117 tj. z dnia 2017.11.16.) , w celu ochrony obszaru kolejowego i zapewnienia bezpieczeństwa ruchu kolejowego , w zakresie:</w:t>
      </w:r>
    </w:p>
    <w:p w:rsidR="001158EF" w:rsidRDefault="001158EF" w:rsidP="001158EF">
      <w:pPr>
        <w:pStyle w:val="Akapitzlist"/>
        <w:ind w:left="644"/>
        <w:rPr>
          <w:rFonts w:ascii="Arial" w:hAnsi="Arial" w:cs="Arial"/>
          <w:i/>
          <w:sz w:val="18"/>
          <w:szCs w:val="18"/>
        </w:rPr>
      </w:pPr>
    </w:p>
    <w:p w:rsidR="0007031C" w:rsidRDefault="001158EF" w:rsidP="001158EF">
      <w:pPr>
        <w:pStyle w:val="Akapitzlist"/>
        <w:numPr>
          <w:ilvl w:val="0"/>
          <w:numId w:val="7"/>
        </w:numPr>
        <w:rPr>
          <w:rFonts w:ascii="Arial" w:hAnsi="Arial" w:cs="Arial"/>
          <w:i/>
          <w:sz w:val="18"/>
          <w:szCs w:val="18"/>
        </w:rPr>
      </w:pPr>
      <w:r w:rsidRPr="001158EF">
        <w:rPr>
          <w:rFonts w:ascii="Arial" w:hAnsi="Arial" w:cs="Arial"/>
          <w:i/>
          <w:sz w:val="18"/>
          <w:szCs w:val="18"/>
        </w:rPr>
        <w:t>imię i nazwisko</w:t>
      </w:r>
      <w:r>
        <w:rPr>
          <w:rFonts w:ascii="Arial" w:hAnsi="Arial" w:cs="Arial"/>
          <w:i/>
          <w:sz w:val="18"/>
          <w:szCs w:val="18"/>
        </w:rPr>
        <w:t>;</w:t>
      </w:r>
    </w:p>
    <w:p w:rsidR="001158EF" w:rsidRDefault="001158EF" w:rsidP="001158EF">
      <w:pPr>
        <w:pStyle w:val="Akapitzlist"/>
        <w:numPr>
          <w:ilvl w:val="0"/>
          <w:numId w:val="7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stanowisko;</w:t>
      </w:r>
    </w:p>
    <w:p w:rsidR="001158EF" w:rsidRDefault="001158EF" w:rsidP="00D712BE">
      <w:pPr>
        <w:pStyle w:val="Akapitzlist"/>
        <w:numPr>
          <w:ilvl w:val="0"/>
          <w:numId w:val="7"/>
        </w:numPr>
        <w:spacing w:after="0"/>
        <w:ind w:left="1003" w:hanging="35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nazwa firmy;</w:t>
      </w:r>
    </w:p>
    <w:p w:rsidR="001158EF" w:rsidRDefault="001158EF" w:rsidP="00D712BE">
      <w:pPr>
        <w:spacing w:after="0"/>
        <w:ind w:left="357"/>
        <w:rPr>
          <w:rFonts w:ascii="Arial" w:hAnsi="Arial" w:cs="Arial"/>
          <w:i/>
          <w:sz w:val="18"/>
          <w:szCs w:val="18"/>
        </w:rPr>
      </w:pPr>
      <w:r w:rsidRPr="001158EF">
        <w:rPr>
          <w:rFonts w:ascii="Arial" w:hAnsi="Arial" w:cs="Arial"/>
          <w:i/>
          <w:sz w:val="18"/>
          <w:szCs w:val="18"/>
        </w:rPr>
        <w:t>4)</w:t>
      </w:r>
      <w:r>
        <w:rPr>
          <w:rFonts w:ascii="Arial" w:hAnsi="Arial" w:cs="Arial"/>
          <w:i/>
          <w:sz w:val="18"/>
          <w:szCs w:val="18"/>
        </w:rPr>
        <w:t>dane osobowe nie będą udostępniane innym odbiorcom ,chyba ,że przepisy szczególne stanowią inaczej ;</w:t>
      </w:r>
    </w:p>
    <w:p w:rsidR="00D316D6" w:rsidRPr="001158EF" w:rsidRDefault="00D316D6" w:rsidP="00D712BE">
      <w:pPr>
        <w:spacing w:after="0"/>
        <w:ind w:left="357"/>
        <w:rPr>
          <w:rFonts w:ascii="Arial" w:hAnsi="Arial" w:cs="Arial"/>
          <w:i/>
          <w:sz w:val="18"/>
          <w:szCs w:val="18"/>
        </w:rPr>
      </w:pPr>
    </w:p>
    <w:p w:rsidR="001158EF" w:rsidRDefault="001158EF" w:rsidP="001158EF">
      <w:pPr>
        <w:ind w:left="360"/>
        <w:rPr>
          <w:rFonts w:ascii="Arial" w:hAnsi="Arial" w:cs="Arial"/>
          <w:i/>
          <w:sz w:val="18"/>
          <w:szCs w:val="18"/>
        </w:rPr>
      </w:pPr>
      <w:r w:rsidRPr="001158EF">
        <w:rPr>
          <w:rFonts w:ascii="Arial" w:hAnsi="Arial" w:cs="Arial"/>
          <w:i/>
          <w:sz w:val="18"/>
          <w:szCs w:val="18"/>
        </w:rPr>
        <w:t>5) dane osobowe nie będą przekazywane do państwa nienależącego do Europejskiego Obszaru Gospodarczego lub organizacji międzynarodowej w rozumieniu RODO;</w:t>
      </w:r>
    </w:p>
    <w:p w:rsidR="001158EF" w:rsidRDefault="001158EF" w:rsidP="001158EF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6)dane osobowe będą przetwarzane zgodnie z przepisami przez okres 4 lat , zgodnie z terminem wynikającym</w:t>
      </w:r>
      <w:r w:rsidR="009F4108">
        <w:rPr>
          <w:rFonts w:ascii="Arial" w:hAnsi="Arial" w:cs="Arial"/>
          <w:i/>
          <w:sz w:val="18"/>
          <w:szCs w:val="18"/>
        </w:rPr>
        <w:t xml:space="preserve"> z jednolitego rzeczowego wykazu akt;</w:t>
      </w:r>
    </w:p>
    <w:p w:rsidR="009F4108" w:rsidRDefault="009F4108" w:rsidP="001158EF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7)przetwarzanie danych jest konieczne do uzyskania  uprawnienia do wstępu na obszar kolejowy;</w:t>
      </w:r>
    </w:p>
    <w:p w:rsidR="009F4108" w:rsidRDefault="009F4108" w:rsidP="001158EF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8)osobie, której dane dotyczą </w:t>
      </w:r>
      <w:r w:rsidR="005B165E">
        <w:rPr>
          <w:rFonts w:ascii="Arial" w:hAnsi="Arial" w:cs="Arial"/>
          <w:i/>
          <w:sz w:val="18"/>
          <w:szCs w:val="18"/>
        </w:rPr>
        <w:t xml:space="preserve">przysługuje prawo </w:t>
      </w:r>
      <w:r w:rsidR="000A1FA2">
        <w:rPr>
          <w:rFonts w:ascii="Arial" w:hAnsi="Arial" w:cs="Arial"/>
          <w:i/>
          <w:sz w:val="18"/>
          <w:szCs w:val="18"/>
        </w:rPr>
        <w:t xml:space="preserve">do żądania dostępu do dotyczących jej danych </w:t>
      </w:r>
      <w:r w:rsidR="0011423D">
        <w:rPr>
          <w:rFonts w:ascii="Arial" w:hAnsi="Arial" w:cs="Arial"/>
          <w:i/>
          <w:sz w:val="18"/>
          <w:szCs w:val="18"/>
        </w:rPr>
        <w:t>osobowych oraz ich sprostowania ,usunięcia lub ograniczenia przetwarzania.;</w:t>
      </w:r>
    </w:p>
    <w:p w:rsidR="0011423D" w:rsidRDefault="0011423D" w:rsidP="001158EF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9)Spółka nie będzie przeprowadzać zautomatyzowanego podejmowania decyzji , w tym profilowania na podstawie podanych danych osobowych;</w:t>
      </w:r>
    </w:p>
    <w:p w:rsidR="0011423D" w:rsidRDefault="0011423D" w:rsidP="00D712BE">
      <w:pPr>
        <w:spacing w:after="0"/>
        <w:ind w:left="35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10) osobie której dane dotyczą przysługuje prawo do wniesienia skargi do organu nadzorczego tzn. Prezesa Urzędu Ochrony Danych Osobowych;</w:t>
      </w:r>
    </w:p>
    <w:p w:rsidR="0011423D" w:rsidRPr="001158EF" w:rsidRDefault="0011423D" w:rsidP="001158EF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11)Spółka pozyskała dane osobowe od podmiotu wnioskującego</w:t>
      </w:r>
      <w:r w:rsidR="00D712BE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:rsidR="00D712BE" w:rsidRDefault="00D712BE" w:rsidP="00D712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07031C" w:rsidRPr="00D712BE" w:rsidRDefault="00D712BE" w:rsidP="00675C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Pr="00D712B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bowiązuję się do zwrotu do jednostki/komórki wystawiającej , wydanego dokumentu uprawniającego do wstępy na obszar kolejowy w przypadku ustania przyczyny uzasadniającej wydanie. </w:t>
      </w:r>
    </w:p>
    <w:p w:rsidR="00D316D6" w:rsidRPr="00675CBB" w:rsidRDefault="00675CBB" w:rsidP="00675CBB">
      <w:pPr>
        <w:jc w:val="both"/>
        <w:rPr>
          <w:rFonts w:ascii="Arial" w:hAnsi="Arial" w:cs="Arial"/>
          <w:b/>
          <w:sz w:val="20"/>
          <w:szCs w:val="20"/>
        </w:rPr>
      </w:pPr>
      <w:r w:rsidRPr="00675CBB">
        <w:rPr>
          <w:rFonts w:ascii="Arial" w:hAnsi="Arial" w:cs="Arial"/>
          <w:b/>
          <w:sz w:val="20"/>
          <w:szCs w:val="20"/>
        </w:rPr>
        <w:t xml:space="preserve">Wykaz osób, dla których ma być wydany dokument uprawniający do wstępu na obszar kolejowy zarządzany przez PKP polskie Linie Kolejowe S.A. oraz potwierdzenie zapoznania pracownika z zagrożeniami na obszarze kolejowym zgodnie z obowiązującymi przepisami </w:t>
      </w:r>
      <w:r>
        <w:rPr>
          <w:rFonts w:ascii="Arial" w:hAnsi="Arial" w:cs="Arial"/>
          <w:b/>
          <w:sz w:val="20"/>
          <w:szCs w:val="20"/>
        </w:rPr>
        <w:br/>
      </w:r>
      <w:r w:rsidRPr="00675CBB">
        <w:rPr>
          <w:rFonts w:ascii="Arial" w:hAnsi="Arial" w:cs="Arial"/>
          <w:b/>
          <w:sz w:val="20"/>
          <w:szCs w:val="20"/>
        </w:rPr>
        <w:t>i spełnienia obowiązku informacyjnego wynikającego z przepisów  Rozporządzenia Parlamentu Europejskiego i Rady (UE) 2016/679 z dnia 27 kwietnia 2016r. w sprawie ochrony osób fizycznych w związku z przetwarzaniem danych oraz uchylenia dyrektywy 95/46/WE</w:t>
      </w:r>
    </w:p>
    <w:p w:rsidR="00D316D6" w:rsidRDefault="00D316D6" w:rsidP="00D712BE">
      <w:pPr>
        <w:tabs>
          <w:tab w:val="left" w:pos="5370"/>
        </w:tabs>
        <w:rPr>
          <w:rFonts w:ascii="Arial" w:hAnsi="Arial" w:cs="Arial"/>
          <w:smallCaps/>
        </w:rPr>
      </w:pPr>
    </w:p>
    <w:tbl>
      <w:tblPr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2630"/>
        <w:gridCol w:w="2667"/>
        <w:gridCol w:w="2341"/>
      </w:tblGrid>
      <w:tr w:rsidR="00D316D6" w:rsidTr="00D316D6">
        <w:trPr>
          <w:trHeight w:val="526"/>
        </w:trPr>
        <w:tc>
          <w:tcPr>
            <w:tcW w:w="676" w:type="dxa"/>
          </w:tcPr>
          <w:p w:rsidR="00D316D6" w:rsidRP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b/>
                <w:smallCaps/>
              </w:rPr>
            </w:pPr>
            <w:r w:rsidRPr="00D316D6">
              <w:rPr>
                <w:rFonts w:ascii="Arial" w:hAnsi="Arial" w:cs="Arial"/>
                <w:b/>
                <w:smallCaps/>
              </w:rPr>
              <w:t>Lp.</w:t>
            </w:r>
          </w:p>
        </w:tc>
        <w:tc>
          <w:tcPr>
            <w:tcW w:w="2630" w:type="dxa"/>
          </w:tcPr>
          <w:p w:rsidR="00D316D6" w:rsidRDefault="00675CBB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 xml:space="preserve">IMIĘ I NAZWISKO </w:t>
            </w: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STANOWISKO</w:t>
            </w: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DATA I PODPIS PRACOWNIKA</w:t>
            </w:r>
          </w:p>
        </w:tc>
      </w:tr>
      <w:tr w:rsidR="00D316D6" w:rsidTr="00D316D6">
        <w:trPr>
          <w:trHeight w:val="337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1.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401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2.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325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3.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337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4.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451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5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425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6.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388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7.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  <w:tr w:rsidR="00D316D6" w:rsidTr="00D316D6">
        <w:trPr>
          <w:trHeight w:val="275"/>
        </w:trPr>
        <w:tc>
          <w:tcPr>
            <w:tcW w:w="676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8.</w:t>
            </w:r>
          </w:p>
        </w:tc>
        <w:tc>
          <w:tcPr>
            <w:tcW w:w="2630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667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  <w:tc>
          <w:tcPr>
            <w:tcW w:w="2341" w:type="dxa"/>
          </w:tcPr>
          <w:p w:rsidR="00D316D6" w:rsidRDefault="00D316D6" w:rsidP="00D316D6">
            <w:pPr>
              <w:tabs>
                <w:tab w:val="left" w:pos="5370"/>
              </w:tabs>
              <w:rPr>
                <w:rFonts w:ascii="Arial" w:hAnsi="Arial" w:cs="Arial"/>
                <w:smallCaps/>
              </w:rPr>
            </w:pPr>
          </w:p>
        </w:tc>
      </w:tr>
    </w:tbl>
    <w:p w:rsidR="00B16D56" w:rsidRPr="006F7666" w:rsidRDefault="00B16D56" w:rsidP="00D712BE">
      <w:pPr>
        <w:tabs>
          <w:tab w:val="left" w:pos="5370"/>
        </w:tabs>
      </w:pPr>
    </w:p>
    <w:sectPr w:rsidR="00B16D56" w:rsidRPr="006F76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E7B" w:rsidRDefault="00880E7B" w:rsidP="00571207">
      <w:pPr>
        <w:spacing w:after="0" w:line="240" w:lineRule="auto"/>
      </w:pPr>
      <w:r>
        <w:separator/>
      </w:r>
    </w:p>
  </w:endnote>
  <w:endnote w:type="continuationSeparator" w:id="0">
    <w:p w:rsidR="00880E7B" w:rsidRDefault="00880E7B" w:rsidP="0057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C54A8" w:rsidRDefault="00AC54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D499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D499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90554" w:rsidRPr="00890554" w:rsidRDefault="00890554" w:rsidP="0089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E7B" w:rsidRDefault="00880E7B" w:rsidP="00571207">
      <w:pPr>
        <w:spacing w:after="0" w:line="240" w:lineRule="auto"/>
      </w:pPr>
      <w:r>
        <w:separator/>
      </w:r>
    </w:p>
  </w:footnote>
  <w:footnote w:type="continuationSeparator" w:id="0">
    <w:p w:rsidR="00880E7B" w:rsidRDefault="00880E7B" w:rsidP="00571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E" w:rsidRPr="008C0528" w:rsidRDefault="00D7297E" w:rsidP="00AC54A8">
    <w:pPr>
      <w:pStyle w:val="Nagwek"/>
      <w:tabs>
        <w:tab w:val="clear" w:pos="4536"/>
        <w:tab w:val="clear" w:pos="9072"/>
        <w:tab w:val="left" w:pos="7050"/>
      </w:tabs>
      <w:ind w:left="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</w:t>
    </w:r>
    <w:r w:rsidR="0029262F">
      <w:rPr>
        <w:rFonts w:ascii="Arial" w:hAnsi="Arial" w:cs="Arial"/>
        <w:sz w:val="22"/>
        <w:szCs w:val="22"/>
      </w:rPr>
      <w:t xml:space="preserve"> </w:t>
    </w:r>
    <w:r w:rsidR="00BD499B">
      <w:rPr>
        <w:rFonts w:ascii="Arial" w:hAnsi="Arial" w:cs="Arial"/>
        <w:sz w:val="22"/>
        <w:szCs w:val="22"/>
      </w:rPr>
      <w:t>5a</w:t>
    </w:r>
    <w:r w:rsidR="00AC54A8" w:rsidRPr="008C0528">
      <w:rPr>
        <w:rFonts w:ascii="Arial" w:hAnsi="Arial" w:cs="Arial"/>
        <w:sz w:val="22"/>
        <w:szCs w:val="22"/>
      </w:rPr>
      <w:t xml:space="preserve"> do Umowy nr </w:t>
    </w:r>
    <w:r w:rsidR="00AC54A8" w:rsidRPr="008C0528">
      <w:rPr>
        <w:rFonts w:ascii="Arial" w:hAnsi="Arial" w:cs="Arial"/>
        <w:sz w:val="22"/>
        <w:szCs w:val="22"/>
      </w:rPr>
      <w:br/>
      <w:t xml:space="preserve">z dnia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8F1"/>
    <w:multiLevelType w:val="hybridMultilevel"/>
    <w:tmpl w:val="4B7AE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C426B"/>
    <w:multiLevelType w:val="hybridMultilevel"/>
    <w:tmpl w:val="AF7816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F08B6"/>
    <w:multiLevelType w:val="hybridMultilevel"/>
    <w:tmpl w:val="9D16CA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837FCB"/>
    <w:multiLevelType w:val="hybridMultilevel"/>
    <w:tmpl w:val="AEB85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760A6"/>
    <w:multiLevelType w:val="hybridMultilevel"/>
    <w:tmpl w:val="592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D83F1F"/>
    <w:multiLevelType w:val="hybridMultilevel"/>
    <w:tmpl w:val="98AEB0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B648EB"/>
    <w:multiLevelType w:val="hybridMultilevel"/>
    <w:tmpl w:val="37540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44E96"/>
    <w:multiLevelType w:val="hybridMultilevel"/>
    <w:tmpl w:val="32D2144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4EE61BA7"/>
    <w:multiLevelType w:val="hybridMultilevel"/>
    <w:tmpl w:val="F3663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8183E"/>
    <w:multiLevelType w:val="hybridMultilevel"/>
    <w:tmpl w:val="78886A2C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5A80312C"/>
    <w:multiLevelType w:val="hybridMultilevel"/>
    <w:tmpl w:val="250C9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F6AC9"/>
    <w:multiLevelType w:val="hybridMultilevel"/>
    <w:tmpl w:val="DD0CB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E268F"/>
    <w:multiLevelType w:val="hybridMultilevel"/>
    <w:tmpl w:val="DEF01AD6"/>
    <w:lvl w:ilvl="0" w:tplc="04150011">
      <w:start w:val="1"/>
      <w:numFmt w:val="decimal"/>
      <w:lvlText w:val="%1)"/>
      <w:lvlJc w:val="left"/>
      <w:pPr>
        <w:ind w:left="644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2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0E"/>
    <w:rsid w:val="00001BA7"/>
    <w:rsid w:val="00002F8E"/>
    <w:rsid w:val="00060102"/>
    <w:rsid w:val="00066426"/>
    <w:rsid w:val="0007031C"/>
    <w:rsid w:val="000A1FA2"/>
    <w:rsid w:val="000B3B9D"/>
    <w:rsid w:val="0011423D"/>
    <w:rsid w:val="001158EF"/>
    <w:rsid w:val="001C46CA"/>
    <w:rsid w:val="001D38EC"/>
    <w:rsid w:val="00251D33"/>
    <w:rsid w:val="0028591D"/>
    <w:rsid w:val="0029262F"/>
    <w:rsid w:val="00293B5D"/>
    <w:rsid w:val="002B7B6A"/>
    <w:rsid w:val="002D187D"/>
    <w:rsid w:val="00303637"/>
    <w:rsid w:val="00323668"/>
    <w:rsid w:val="00361B6B"/>
    <w:rsid w:val="003643D3"/>
    <w:rsid w:val="00445615"/>
    <w:rsid w:val="0045066D"/>
    <w:rsid w:val="00477E01"/>
    <w:rsid w:val="004B30DD"/>
    <w:rsid w:val="004C37B7"/>
    <w:rsid w:val="00530317"/>
    <w:rsid w:val="00571207"/>
    <w:rsid w:val="0057209D"/>
    <w:rsid w:val="005B165E"/>
    <w:rsid w:val="005F122A"/>
    <w:rsid w:val="00603A33"/>
    <w:rsid w:val="00641504"/>
    <w:rsid w:val="00665785"/>
    <w:rsid w:val="00675CBB"/>
    <w:rsid w:val="006F7666"/>
    <w:rsid w:val="00716CC6"/>
    <w:rsid w:val="00880E7B"/>
    <w:rsid w:val="00890554"/>
    <w:rsid w:val="00892AF4"/>
    <w:rsid w:val="008B290E"/>
    <w:rsid w:val="008C0528"/>
    <w:rsid w:val="008D3570"/>
    <w:rsid w:val="009318C5"/>
    <w:rsid w:val="009453B0"/>
    <w:rsid w:val="00966B60"/>
    <w:rsid w:val="00991877"/>
    <w:rsid w:val="00992FF0"/>
    <w:rsid w:val="009F4108"/>
    <w:rsid w:val="00A1305F"/>
    <w:rsid w:val="00A21AA4"/>
    <w:rsid w:val="00A41F76"/>
    <w:rsid w:val="00A55110"/>
    <w:rsid w:val="00A82FF5"/>
    <w:rsid w:val="00A8670D"/>
    <w:rsid w:val="00A86ABB"/>
    <w:rsid w:val="00AA2EBF"/>
    <w:rsid w:val="00AB5D5C"/>
    <w:rsid w:val="00AC54A8"/>
    <w:rsid w:val="00AC7A57"/>
    <w:rsid w:val="00AE201E"/>
    <w:rsid w:val="00B16D56"/>
    <w:rsid w:val="00B17F92"/>
    <w:rsid w:val="00B56235"/>
    <w:rsid w:val="00B76683"/>
    <w:rsid w:val="00BC7D33"/>
    <w:rsid w:val="00BD499B"/>
    <w:rsid w:val="00BE2440"/>
    <w:rsid w:val="00C1737A"/>
    <w:rsid w:val="00C618BA"/>
    <w:rsid w:val="00C9156C"/>
    <w:rsid w:val="00CD4AA6"/>
    <w:rsid w:val="00D12189"/>
    <w:rsid w:val="00D316D6"/>
    <w:rsid w:val="00D712BE"/>
    <w:rsid w:val="00D7297E"/>
    <w:rsid w:val="00DA4907"/>
    <w:rsid w:val="00DE5EEC"/>
    <w:rsid w:val="00E10792"/>
    <w:rsid w:val="00E47736"/>
    <w:rsid w:val="00EC2B76"/>
    <w:rsid w:val="00EF79D1"/>
    <w:rsid w:val="00F578A3"/>
    <w:rsid w:val="00F6751E"/>
    <w:rsid w:val="00FA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6BF60"/>
  <w15:docId w15:val="{25EA4700-B0F6-46A9-BFC5-2283FEB4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1207"/>
    <w:pPr>
      <w:tabs>
        <w:tab w:val="center" w:pos="4536"/>
        <w:tab w:val="right" w:pos="9072"/>
      </w:tabs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12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1207"/>
    <w:pPr>
      <w:tabs>
        <w:tab w:val="center" w:pos="4536"/>
        <w:tab w:val="right" w:pos="9072"/>
      </w:tabs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12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3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C348-E17F-41FE-9679-8429333A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A.Zbiegien</dc:creator>
  <cp:lastModifiedBy>Zborowska Agnieszka</cp:lastModifiedBy>
  <cp:revision>47</cp:revision>
  <cp:lastPrinted>2016-01-07T08:50:00Z</cp:lastPrinted>
  <dcterms:created xsi:type="dcterms:W3CDTF">2012-03-20T09:50:00Z</dcterms:created>
  <dcterms:modified xsi:type="dcterms:W3CDTF">2023-01-13T08:49:00Z</dcterms:modified>
</cp:coreProperties>
</file>